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sz w:val="44"/>
          <w:u w:val="single"/>
        </w:rPr>
      </w:pPr>
      <w:r>
        <w:rPr>
          <w:b/>
          <w:noProof/>
          <w:sz w:val="44"/>
          <w:u w:val="single"/>
          <w:lang w:val="tr-TR" w:eastAsia="tr-TR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5467985</wp:posOffset>
                </wp:positionH>
                <wp:positionV relativeFrom="paragraph">
                  <wp:posOffset>-10160</wp:posOffset>
                </wp:positionV>
                <wp:extent cx="457200" cy="595630"/>
                <wp:effectExtent l="0" t="0" r="3175" b="0"/>
                <wp:wrapNone/>
                <wp:docPr id="1026" name="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200" cy="595630"/>
                        </a:xfrm>
                        <a:prstGeom prst="rect"/>
                        <a:blipFill rotWithShape="true">
                          <a:blip r:embed="rId2" cstate="print"/>
                          <a:srcRect/>
                          <a:stretch/>
                        </a:blip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stroked="f" style="position:absolute;margin-left:430.55pt;margin-top:-0.8pt;width:36.0pt;height:46.9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rotate="true" aspect="ignore" alignshape="true" origin="," recolor="false" type="frame" position="," r:id="rId2"/>
              </v:rect>
            </w:pict>
          </mc:Fallback>
        </mc:AlternateContent>
      </w:r>
      <w:r>
        <w:rPr>
          <w:b/>
          <w:noProof/>
          <w:sz w:val="44"/>
          <w:u w:val="single"/>
          <w:lang w:val="tr-TR" w:eastAsia="tr-TR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630555</wp:posOffset>
                </wp:positionH>
                <wp:positionV relativeFrom="paragraph">
                  <wp:posOffset>20955</wp:posOffset>
                </wp:positionV>
                <wp:extent cx="457200" cy="595630"/>
                <wp:effectExtent l="0" t="1270" r="1905" b="3175"/>
                <wp:wrapNone/>
                <wp:docPr id="1027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200" cy="595630"/>
                        </a:xfrm>
                        <a:prstGeom prst="rect"/>
                        <a:blipFill rotWithShape="true">
                          <a:blip r:embed="rId2" cstate="print"/>
                          <a:srcRect/>
                          <a:stretch/>
                        </a:blip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stroked="f" style="position:absolute;margin-left:49.65pt;margin-top:1.65pt;width:36.0pt;height:46.9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rotate="true" aspect="ignore" alignshape="true" origin="," recolor="false" type="frame" position="," r:id="rId2"/>
              </v:rect>
            </w:pict>
          </mc:Fallback>
        </mc:AlternateContent>
      </w:r>
      <w:r>
        <w:rPr>
          <w:b/>
          <w:noProof/>
          <w:sz w:val="44"/>
          <w:lang w:val="tr-TR" w:eastAsia="tr-TR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28" name="WordArt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</wps:spPr>
                      <wps:bodyPr>
                        <a:prstTxWarp prst="textWave4">
                          <a:avLst>
                            <a:gd name="adj1" fmla="val 6500"/>
                            <a:gd name="adj2" fmla="val 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rect>
            </w:pict>
          </mc:Fallback>
        </mc:AlternateContent>
      </w:r>
      <w:r>
        <w:rPr>
          <w:b/>
          <w:noProof/>
          <w:sz w:val="44"/>
          <w:lang w:val="tr-TR" w:eastAsia="tr-TR"/>
        </w:rPr>
      </w:r>
      <w:r>
        <w:rPr>
          <w:b/>
          <w:noProof/>
          <w:sz w:val="44"/>
          <w:lang w:val="tr-TR" w:eastAsia="tr-TR"/>
        </w:rPr>
      </w:r>
      <w:r>
        <w:rPr>
          <w:b/>
          <w:noProof/>
          <w:sz w:val="44"/>
          <w:lang w:val="tr-TR" w:eastAsia="tr-TR"/>
        </w:rPr>
      </w:r>
      <w:r>
        <w:rPr>
          <w:b/>
          <w:noProof/>
          <w:sz w:val="44"/>
          <w:lang w:val="tr-TR" w:eastAsia="tr-TR"/>
        </w:rPr>
        <mc:AlternateContent>
          <mc:Choice Requires="wps">
            <w:drawing>
              <wp:inline distT="0" distB="0" distR="0" distL="0">
                <wp:extent cx="4123690" cy="655320"/>
                <wp:effectExtent l="12065" t="8890" r="7620" b="12065"/>
                <wp:docPr id="1029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23690" cy="655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 stroke="1">
                              <a:moveTo>
                                <a:pt x="0" y="1404"/>
                              </a:moveTo>
                              <a:cubicBezTo>
                                <a:pt x="3600" y="6396"/>
                                <a:pt x="7200" y="-3588"/>
                                <a:pt x="10800" y="1404"/>
                              </a:cubicBezTo>
                              <a:cubicBezTo>
                                <a:pt x="14400" y="6396"/>
                                <a:pt x="18000" y="-3588"/>
                                <a:pt x="21600" y="1404"/>
                              </a:cubicBezTo>
                              <a:moveTo>
                                <a:pt x="0" y="20196"/>
                              </a:moveTo>
                              <a:cubicBezTo>
                                <a:pt x="3600" y="25188"/>
                                <a:pt x="7200" y="15204"/>
                                <a:pt x="10800" y="20196"/>
                              </a:cubicBezTo>
                              <a:cubicBezTo>
                                <a:pt x="14400" y="25188"/>
                                <a:pt x="18000" y="15204"/>
                                <a:pt x="21600" y="20196"/>
                              </a:cubicBezTo>
                            </a:path>
                          </a:pathLst>
                        </a:cu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Wave4">
                          <a:avLst>
                            <a:gd name="adj1" fmla="val 6500"/>
                            <a:gd name="adj2" fmla="val 0"/>
                          </a:avLst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1029" coordsize="21600,21600" path="m0,1404c3600,6396,7200,-3588,10800,1404c14400,6396,18000,-3588,21600,1404m0,20196c3600,25188,7200,15204,10800,20196c14400,25188,18000,15204,21600,20196e" filled="f" stroked="t" style="margin-left:0.0pt;margin-top:0.0pt;width:324.7pt;height:51.6pt;mso-wrap-distance-left:0.0pt;mso-wrap-distance-right:0.0pt;visibility:visible;">
                <w10:anchorlock/>
                <v:fill rotate="true"/>
                <v:path textboxrect="0,0,21600,21600" o:connectlocs="10800,1404;0,10800;10800,20196;21600,10800"/>
              </v:shape>
            </w:pict>
          </mc:Fallback>
        </mc:AlternateContent>
      </w:r>
      <w:r>
        <w:rPr>
          <w:b/>
          <w:noProof/>
          <w:sz w:val="44"/>
          <w:lang w:val="tr-TR" w:eastAsia="tr-TR"/>
        </w:rPr>
      </w:r>
      <w:r>
        <w:rPr>
          <w:b/>
          <w:noProof/>
          <w:sz w:val="44"/>
          <w:lang w:val="tr-TR" w:eastAsia="tr-TR"/>
        </w:rPr>
      </w:r>
    </w:p>
    <w:p>
      <w:pPr>
        <w:pStyle w:val="style0"/>
        <w:jc w:val="center"/>
        <w:rPr>
          <w:b/>
          <w:u w:val="single"/>
        </w:rPr>
      </w:pPr>
      <w:r>
        <w:rPr>
          <w:b/>
          <w:u w:val="single"/>
        </w:rPr>
        <w:t>PERSONAL DETAILS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647"/>
        <w:gridCol w:w="1443"/>
        <w:gridCol w:w="1276"/>
        <w:gridCol w:w="1446"/>
        <w:gridCol w:w="2349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Family name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Abbasov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ind w:left="-106"/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w:drawing>
                <wp:inline distT="0" distB="0" distR="0" distL="0">
                  <wp:extent cx="1456689" cy="1722755"/>
                  <wp:effectExtent l="0" t="0" r="0" b="0"/>
                  <wp:docPr id="103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t7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56689" cy="1722755"/>
                          </a:xfr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Simur</w:t>
            </w:r>
          </w:p>
        </w:tc>
        <w:tc>
          <w:tcPr>
            <w:tcW w:w="2349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Father’s name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Abdulgaffur</w:t>
            </w:r>
          </w:p>
        </w:tc>
        <w:tc>
          <w:tcPr>
            <w:tcW w:w="2349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Date and place of birth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January</w:t>
            </w:r>
            <w:r>
              <w:rPr>
                <w:sz w:val="26"/>
                <w:szCs w:val="26"/>
              </w:rPr>
              <w:t xml:space="preserve"> / </w:t>
            </w:r>
            <w:r>
              <w:rPr>
                <w:sz w:val="26"/>
                <w:szCs w:val="26"/>
              </w:rPr>
              <w:t>Azerbaijan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349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  <w:bookmarkStart w:id="0" w:name="_GoBack"/>
          <w:bookmarkEnd w:id="0"/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Azerbaijani</w:t>
            </w:r>
          </w:p>
        </w:tc>
        <w:tc>
          <w:tcPr>
            <w:tcW w:w="2349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t>-</w:t>
            </w:r>
          </w:p>
        </w:tc>
        <w:tc>
          <w:tcPr>
            <w:tcW w:w="2349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Permanent address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sz w:val="26"/>
                <w:szCs w:val="26"/>
              </w:rPr>
              <w:t>Azerbaijan, Baku city</w:t>
            </w:r>
          </w:p>
        </w:tc>
        <w:tc>
          <w:tcPr>
            <w:tcW w:w="2349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Nearest airport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sz w:val="24"/>
              </w:rPr>
              <w:t>Haydar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Aliyev</w:t>
            </w:r>
            <w:r>
              <w:rPr>
                <w:sz w:val="24"/>
              </w:rPr>
              <w:t xml:space="preserve"> Airport/Baku, Azerbaijan</w:t>
            </w:r>
          </w:p>
        </w:tc>
        <w:tc>
          <w:tcPr>
            <w:tcW w:w="2349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Height (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Hair color</w:t>
            </w:r>
          </w:p>
        </w:tc>
        <w:tc>
          <w:tcPr>
            <w:tcW w:w="144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Size of safety shoes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Size of coveralls</w:t>
            </w:r>
          </w:p>
        </w:tc>
      </w:tr>
      <w:tr>
        <w:tblPrEx/>
        <w:trPr/>
        <w:tc>
          <w:tcPr>
            <w:tcW w:w="1696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t>1</w:t>
            </w:r>
            <w:r>
              <w:t>8</w:t>
            </w:r>
            <w:r>
              <w:t>2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t>75</w:t>
            </w:r>
          </w:p>
        </w:tc>
        <w:tc>
          <w:tcPr>
            <w:tcW w:w="1443" w:type="dxa"/>
            <w:tcBorders/>
          </w:tcPr>
          <w:p>
            <w:pPr>
              <w:pStyle w:val="style0"/>
              <w:jc w:val="center"/>
              <w:rPr/>
            </w:pPr>
            <w:r>
              <w:t xml:space="preserve">Green 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/>
            </w:pPr>
            <w:r>
              <w:rPr>
                <w:rFonts w:ascii="inherit" w:cs="Courier New" w:eastAsia="Times New Roman" w:hAnsi="inherit"/>
                <w:szCs w:val="20"/>
                <w:lang w:eastAsia="ru-RU"/>
              </w:rPr>
              <w:t>Black</w:t>
            </w:r>
          </w:p>
        </w:tc>
        <w:tc>
          <w:tcPr>
            <w:tcW w:w="1446" w:type="dxa"/>
            <w:tcBorders/>
          </w:tcPr>
          <w:p>
            <w:pPr>
              <w:pStyle w:val="style0"/>
              <w:jc w:val="center"/>
              <w:rPr>
                <w:lang w:val="ru-RU"/>
              </w:rPr>
            </w:pPr>
            <w:r>
              <w:t>4</w:t>
            </w:r>
            <w:r>
              <w:rPr>
                <w:lang w:val="ru-RU"/>
              </w:rPr>
              <w:t>2</w:t>
            </w:r>
          </w:p>
        </w:tc>
        <w:tc>
          <w:tcPr>
            <w:tcW w:w="2349" w:type="dxa"/>
            <w:tcBorders/>
          </w:tcPr>
          <w:p>
            <w:pPr>
              <w:pStyle w:val="style0"/>
              <w:jc w:val="center"/>
              <w:rPr/>
            </w:pPr>
            <w:r>
              <w:t>L</w:t>
            </w:r>
            <w:r>
              <w:t xml:space="preserve"> (50)</w:t>
            </w:r>
          </w:p>
        </w:tc>
      </w:tr>
    </w:tbl>
    <w:p>
      <w:pPr>
        <w:pStyle w:val="style0"/>
        <w:spacing w:before="240"/>
        <w:jc w:val="center"/>
        <w:rPr>
          <w:b/>
          <w:u w:val="single"/>
        </w:rPr>
      </w:pPr>
      <w:r>
        <w:rPr>
          <w:b/>
          <w:u w:val="single"/>
        </w:rPr>
        <w:t>CONTACT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4929" w:type="dxa"/>
            <w:tcBorders/>
          </w:tcPr>
          <w:p>
            <w:pPr>
              <w:pStyle w:val="style0"/>
              <w:jc w:val="center"/>
              <w:rPr>
                <w:b/>
                <w:u w:val="single"/>
              </w:rPr>
            </w:pPr>
            <w:r>
              <w:rPr>
                <w:b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rPr/>
            </w:pPr>
            <w:r>
              <w:t xml:space="preserve">+994 </w:t>
            </w:r>
            <w:r>
              <w:t>7</w:t>
            </w:r>
            <w:r>
              <w:t xml:space="preserve">76008680 </w:t>
            </w:r>
            <w:r>
              <w:t xml:space="preserve">(+994 </w:t>
            </w:r>
            <w:r>
              <w:t>51 331 33 90</w:t>
            </w:r>
            <w:r>
              <w:t>)</w:t>
            </w:r>
          </w:p>
        </w:tc>
        <w:tc>
          <w:tcPr>
            <w:tcW w:w="4929" w:type="dxa"/>
            <w:tcBorders/>
          </w:tcPr>
          <w:p>
            <w:pPr>
              <w:pStyle w:val="style0"/>
              <w:jc w:val="center"/>
              <w:rPr/>
            </w:pPr>
            <w:r>
              <w:rPr/>
              <w:fldChar w:fldCharType="begin"/>
            </w:r>
            <w:r>
              <w:instrText xml:space="preserve"> HYPERLINK "mailto:simurabbasov2@gmail.com" </w:instrText>
            </w:r>
            <w:r>
              <w:rPr/>
              <w:fldChar w:fldCharType="separate"/>
            </w:r>
            <w:r>
              <w:rPr>
                <w:rStyle w:val="style85"/>
                <w:color w:val="auto"/>
              </w:rPr>
              <w:t>simurabbasov2@gmail.com</w:t>
            </w:r>
            <w:r>
              <w:rPr/>
              <w:fldChar w:fldCharType="end"/>
            </w:r>
          </w:p>
        </w:tc>
      </w:tr>
    </w:tbl>
    <w:p>
      <w:pPr>
        <w:pStyle w:val="style0"/>
        <w:spacing w:before="240"/>
        <w:jc w:val="center"/>
        <w:rPr>
          <w:b/>
          <w:u w:val="single"/>
        </w:rPr>
      </w:pPr>
      <w:r>
        <w:rPr>
          <w:b/>
          <w:u w:val="single"/>
        </w:rPr>
        <w:t>NEXT OF KIN IN CASE OF EMERGENCY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1984"/>
        <w:gridCol w:w="3512"/>
      </w:tblGrid>
      <w:tr>
        <w:trPr/>
        <w:tc>
          <w:tcPr>
            <w:tcW w:w="1951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Next of kin</w:t>
            </w:r>
          </w:p>
        </w:tc>
        <w:tc>
          <w:tcPr>
            <w:tcW w:w="2410" w:type="dxa"/>
            <w:tcBorders/>
          </w:tcPr>
          <w:p>
            <w:pPr>
              <w:pStyle w:val="style0"/>
              <w:rPr>
                <w:lang w:val="ru-RU"/>
              </w:rPr>
            </w:pPr>
            <w:r>
              <w:t>Arabov</w:t>
            </w:r>
            <w:r>
              <w:t xml:space="preserve"> Kamran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3512" w:type="dxa"/>
            <w:tcBorders/>
          </w:tcPr>
          <w:p>
            <w:pPr>
              <w:pStyle w:val="style101"/>
              <w:shd w:val="clear" w:color="auto" w:fill="ffffff"/>
              <w:jc w:val="center"/>
              <w:rPr/>
            </w:pPr>
            <w:r>
              <w:rPr>
                <w:rFonts w:ascii="inherit" w:hAnsi="inherit"/>
                <w:sz w:val="28"/>
              </w:rPr>
              <w:t xml:space="preserve">Frıend </w:t>
            </w:r>
          </w:p>
        </w:tc>
      </w:tr>
      <w:tr>
        <w:tblPrEx/>
        <w:trPr/>
        <w:tc>
          <w:tcPr>
            <w:tcW w:w="1951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906" w:type="dxa"/>
            <w:gridSpan w:val="3"/>
            <w:tcBorders/>
          </w:tcPr>
          <w:p>
            <w:pPr>
              <w:pStyle w:val="style0"/>
              <w:rPr>
                <w:b/>
                <w:lang w:val="ru-RU"/>
              </w:rPr>
            </w:pPr>
            <w:r>
              <w:rPr>
                <w:sz w:val="26"/>
                <w:szCs w:val="26"/>
              </w:rPr>
              <w:t>Azerbaijan, Baku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Yeni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Yasamal</w:t>
            </w:r>
          </w:p>
        </w:tc>
      </w:tr>
      <w:tr>
        <w:tblPrEx/>
        <w:trPr/>
        <w:tc>
          <w:tcPr>
            <w:tcW w:w="1951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Mobile phone</w:t>
            </w:r>
          </w:p>
        </w:tc>
        <w:tc>
          <w:tcPr>
            <w:tcW w:w="7906" w:type="dxa"/>
            <w:gridSpan w:val="3"/>
            <w:tcBorders/>
          </w:tcPr>
          <w:p>
            <w:pPr>
              <w:pStyle w:val="style0"/>
              <w:rPr>
                <w:lang w:val="tr-TR"/>
              </w:rPr>
            </w:pPr>
            <w:r>
              <w:rPr>
                <w:lang w:val="tr-TR"/>
              </w:rPr>
              <w:t xml:space="preserve">+994 </w:t>
            </w:r>
            <w:r>
              <w:rPr>
                <w:lang w:val="tr-TR"/>
              </w:rPr>
              <w:t>559131722</w:t>
            </w:r>
          </w:p>
        </w:tc>
      </w:tr>
    </w:tbl>
    <w:p>
      <w:pPr>
        <w:pStyle w:val="style0"/>
        <w:spacing w:before="240"/>
        <w:jc w:val="center"/>
        <w:rPr>
          <w:b/>
          <w:u w:val="single"/>
        </w:rPr>
      </w:pPr>
      <w:r>
        <w:rPr>
          <w:b/>
          <w:u w:val="single"/>
        </w:rPr>
        <w:t>TRAVEL PASSPORT DETAILS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616"/>
        <w:gridCol w:w="1616"/>
      </w:tblGrid>
      <w:tr>
        <w:trPr/>
        <w:tc>
          <w:tcPr>
            <w:tcW w:w="3652" w:type="dxa"/>
            <w:tcBorders/>
            <w:shd w:val="clear" w:color="auto" w:fill="auto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Issued</w:t>
            </w:r>
          </w:p>
        </w:tc>
        <w:tc>
          <w:tcPr>
            <w:tcW w:w="1385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Valid</w:t>
            </w:r>
          </w:p>
        </w:tc>
      </w:tr>
      <w:tr>
        <w:tblPrEx/>
        <w:trPr/>
        <w:tc>
          <w:tcPr>
            <w:tcW w:w="365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t>National Travelling Passport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ind w:left="-108" w:right="-108"/>
              <w:jc w:val="center"/>
              <w:rPr/>
            </w:pPr>
            <w:r>
              <w:t xml:space="preserve">C </w:t>
            </w:r>
            <w:r>
              <w:t>0</w:t>
            </w:r>
            <w:r>
              <w:t>1490658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Ministry of Internal Affairs of Azerbaijan Republic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lang w:val="ru-RU"/>
              </w:rPr>
            </w:pPr>
            <w:r>
              <w:rPr>
                <w:lang w:val="tr-TR"/>
              </w:rPr>
              <w:t>27</w:t>
            </w:r>
            <w:r>
              <w:t>.</w:t>
            </w:r>
            <w:r>
              <w:rPr>
                <w:lang w:val="tr-TR"/>
              </w:rPr>
              <w:t>10</w:t>
            </w:r>
            <w:r>
              <w:t>.2017</w:t>
            </w:r>
          </w:p>
        </w:tc>
        <w:tc>
          <w:tcPr>
            <w:tcW w:w="1385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t>26.10.2027</w:t>
            </w:r>
          </w:p>
        </w:tc>
      </w:tr>
    </w:tbl>
    <w:p>
      <w:pPr>
        <w:pStyle w:val="style0"/>
        <w:spacing w:before="240"/>
        <w:jc w:val="center"/>
        <w:rPr>
          <w:b/>
          <w:u w:val="single"/>
        </w:rPr>
      </w:pPr>
      <w:r>
        <w:rPr>
          <w:b/>
          <w:u w:val="single"/>
        </w:rPr>
        <w:t>COMPUTER SKILLS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233"/>
        <w:gridCol w:w="2551"/>
        <w:gridCol w:w="2410"/>
      </w:tblGrid>
      <w:tr>
        <w:trPr/>
        <w:tc>
          <w:tcPr>
            <w:tcW w:w="2233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Windows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Microsoft Office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Internet</w:t>
            </w:r>
          </w:p>
        </w:tc>
      </w:tr>
      <w:tr>
        <w:tblPrEx/>
        <w:trPr/>
        <w:tc>
          <w:tcPr>
            <w:tcW w:w="2233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101"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inherit" w:hAnsi="inherit"/>
                <w:sz w:val="24"/>
                <w:szCs w:val="24"/>
              </w:rPr>
              <w:t>Average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</w:tr>
    </w:tbl>
    <w:p>
      <w:pPr>
        <w:pStyle w:val="style0"/>
        <w:spacing w:before="240"/>
        <w:jc w:val="center"/>
        <w:rPr>
          <w:b/>
          <w:u w:val="single"/>
        </w:rPr>
      </w:pPr>
      <w:r>
        <w:rPr>
          <w:b/>
          <w:u w:val="single"/>
        </w:rPr>
        <w:t>EDUCATION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134"/>
        <w:gridCol w:w="1244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Grade/Class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244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>
        <w:tblPrEx/>
        <w:trPr>
          <w:trHeight w:val="762" w:hRule="atLeast"/>
        </w:trPr>
        <w:tc>
          <w:tcPr>
            <w:tcW w:w="3085" w:type="dxa"/>
            <w:tcBorders/>
            <w:vAlign w:val="center"/>
          </w:tcPr>
          <w:p>
            <w:pPr>
              <w:pStyle w:val="style101"/>
              <w:shd w:val="clear" w:color="auto" w:fill="ffffff"/>
              <w:jc w:val="center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Azerbaijan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State Marrıot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Kollec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ind w:left="-391" w:right="-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Electro-technıcal ratıng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4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ru-RU"/>
              </w:rPr>
              <w:t>20</w:t>
            </w:r>
          </w:p>
        </w:tc>
      </w:tr>
    </w:tbl>
    <w:p>
      <w:pPr>
        <w:pStyle w:val="style0"/>
        <w:spacing w:before="240"/>
        <w:jc w:val="center"/>
        <w:rPr>
          <w:b/>
          <w:u w:val="single"/>
        </w:rPr>
      </w:pPr>
      <w:r>
        <w:rPr>
          <w:b/>
          <w:u w:val="single"/>
        </w:rPr>
        <w:t>KNOWLEDGE OF LANGUAGES</w:t>
      </w:r>
    </w:p>
    <w:tbl>
      <w:tblPr>
        <w:tblStyle w:val="style154"/>
        <w:tblW w:w="9820" w:type="dxa"/>
        <w:tblLook w:val="04A0" w:firstRow="1" w:lastRow="0" w:firstColumn="1" w:lastColumn="0" w:noHBand="0" w:noVBand="1"/>
      </w:tblPr>
      <w:tblGrid>
        <w:gridCol w:w="3909"/>
        <w:gridCol w:w="1970"/>
        <w:gridCol w:w="1971"/>
        <w:gridCol w:w="1970"/>
      </w:tblGrid>
      <w:tr>
        <w:trPr>
          <w:trHeight w:val="31" w:hRule="atLeast"/>
        </w:trPr>
        <w:tc>
          <w:tcPr>
            <w:tcW w:w="3909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Languages</w:t>
            </w:r>
          </w:p>
        </w:tc>
        <w:tc>
          <w:tcPr>
            <w:tcW w:w="1970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Speaking</w:t>
            </w:r>
          </w:p>
        </w:tc>
        <w:tc>
          <w:tcPr>
            <w:tcW w:w="1971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1970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</w:tr>
      <w:tr>
        <w:tblPrEx/>
        <w:trPr>
          <w:trHeight w:val="51" w:hRule="atLeast"/>
        </w:trPr>
        <w:tc>
          <w:tcPr>
            <w:tcW w:w="3909" w:type="dxa"/>
            <w:tcBorders/>
          </w:tcPr>
          <w:p>
            <w:pPr>
              <w:pStyle w:val="style0"/>
              <w:rPr/>
            </w:pPr>
            <w:r>
              <w:t>Azerbaijan</w:t>
            </w:r>
          </w:p>
        </w:tc>
        <w:tc>
          <w:tcPr>
            <w:tcW w:w="1970" w:type="dxa"/>
            <w:tcBorders/>
          </w:tcPr>
          <w:p>
            <w:pPr>
              <w:pStyle w:val="style0"/>
              <w:jc w:val="center"/>
              <w:rPr/>
            </w:pPr>
            <w:r>
              <w:t>native</w:t>
            </w:r>
          </w:p>
        </w:tc>
        <w:tc>
          <w:tcPr>
            <w:tcW w:w="1971" w:type="dxa"/>
            <w:tcBorders/>
          </w:tcPr>
          <w:p>
            <w:pPr>
              <w:pStyle w:val="style0"/>
              <w:jc w:val="center"/>
              <w:rPr/>
            </w:pPr>
            <w:r>
              <w:t>native</w:t>
            </w:r>
          </w:p>
        </w:tc>
        <w:tc>
          <w:tcPr>
            <w:tcW w:w="1970" w:type="dxa"/>
            <w:tcBorders/>
          </w:tcPr>
          <w:p>
            <w:pPr>
              <w:pStyle w:val="style0"/>
              <w:jc w:val="center"/>
              <w:rPr/>
            </w:pPr>
            <w:r>
              <w:t>native</w:t>
            </w:r>
          </w:p>
        </w:tc>
      </w:tr>
      <w:tr>
        <w:tblPrEx/>
        <w:trPr>
          <w:trHeight w:val="31" w:hRule="atLeast"/>
        </w:trPr>
        <w:tc>
          <w:tcPr>
            <w:tcW w:w="3909" w:type="dxa"/>
            <w:tcBorders/>
          </w:tcPr>
          <w:p>
            <w:pPr>
              <w:pStyle w:val="style0"/>
              <w:rPr/>
            </w:pPr>
            <w:r>
              <w:t>Turkish</w:t>
            </w:r>
          </w:p>
        </w:tc>
        <w:tc>
          <w:tcPr>
            <w:tcW w:w="1970" w:type="dxa"/>
            <w:tcBorders/>
          </w:tcPr>
          <w:p>
            <w:pPr>
              <w:pStyle w:val="style0"/>
              <w:jc w:val="center"/>
              <w:rPr/>
            </w:pPr>
            <w:r>
              <w:t>excellent</w:t>
            </w:r>
          </w:p>
        </w:tc>
        <w:tc>
          <w:tcPr>
            <w:tcW w:w="1971" w:type="dxa"/>
            <w:tcBorders/>
          </w:tcPr>
          <w:p>
            <w:pPr>
              <w:pStyle w:val="style0"/>
              <w:jc w:val="center"/>
              <w:rPr/>
            </w:pPr>
            <w:r>
              <w:t>excellent</w:t>
            </w:r>
          </w:p>
        </w:tc>
        <w:tc>
          <w:tcPr>
            <w:tcW w:w="1970" w:type="dxa"/>
            <w:tcBorders/>
          </w:tcPr>
          <w:p>
            <w:pPr>
              <w:pStyle w:val="style0"/>
              <w:jc w:val="center"/>
              <w:rPr/>
            </w:pPr>
            <w:r>
              <w:t>excellent</w:t>
            </w:r>
          </w:p>
        </w:tc>
      </w:tr>
      <w:tr>
        <w:tblPrEx/>
        <w:trPr>
          <w:trHeight w:val="31" w:hRule="atLeast"/>
        </w:trPr>
        <w:tc>
          <w:tcPr>
            <w:tcW w:w="3909" w:type="dxa"/>
            <w:tcBorders/>
          </w:tcPr>
          <w:p>
            <w:pPr>
              <w:pStyle w:val="style0"/>
              <w:rPr/>
            </w:pPr>
            <w:r>
              <w:t>English</w:t>
            </w:r>
          </w:p>
        </w:tc>
        <w:tc>
          <w:tcPr>
            <w:tcW w:w="1970" w:type="dxa"/>
            <w:tcBorders/>
          </w:tcPr>
          <w:p>
            <w:pPr>
              <w:pStyle w:val="style101"/>
              <w:shd w:val="clear" w:color="auto" w:fill="ffffff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fluency</w:t>
            </w:r>
          </w:p>
        </w:tc>
        <w:tc>
          <w:tcPr>
            <w:tcW w:w="1971" w:type="dxa"/>
            <w:tcBorders/>
          </w:tcPr>
          <w:p>
            <w:pPr>
              <w:pStyle w:val="style0"/>
              <w:jc w:val="center"/>
              <w:rPr/>
            </w:pPr>
            <w:r>
              <w:t>fluency</w:t>
            </w:r>
          </w:p>
        </w:tc>
        <w:tc>
          <w:tcPr>
            <w:tcW w:w="1970" w:type="dxa"/>
            <w:tcBorders/>
          </w:tcPr>
          <w:p>
            <w:pPr>
              <w:pStyle w:val="style0"/>
              <w:jc w:val="center"/>
              <w:rPr/>
            </w:pPr>
            <w:r>
              <w:t>fluency</w:t>
            </w:r>
          </w:p>
        </w:tc>
      </w:tr>
      <w:tr>
        <w:tblPrEx/>
        <w:trPr>
          <w:trHeight w:val="31" w:hRule="atLeast"/>
        </w:trPr>
        <w:tc>
          <w:tcPr>
            <w:tcW w:w="3909" w:type="dxa"/>
            <w:tcBorders/>
          </w:tcPr>
          <w:p>
            <w:pPr>
              <w:pStyle w:val="style0"/>
              <w:rPr/>
            </w:pPr>
            <w:r>
              <w:t>Russian</w:t>
            </w:r>
          </w:p>
        </w:tc>
        <w:tc>
          <w:tcPr>
            <w:tcW w:w="1970" w:type="dxa"/>
            <w:tcBorders/>
          </w:tcPr>
          <w:p>
            <w:pPr>
              <w:pStyle w:val="style0"/>
              <w:jc w:val="center"/>
              <w:rPr/>
            </w:pPr>
            <w:r>
              <w:t>fluency</w:t>
            </w:r>
          </w:p>
        </w:tc>
        <w:tc>
          <w:tcPr>
            <w:tcW w:w="1971" w:type="dxa"/>
            <w:tcBorders/>
          </w:tcPr>
          <w:p>
            <w:pPr>
              <w:pStyle w:val="style0"/>
              <w:jc w:val="center"/>
              <w:rPr/>
            </w:pPr>
            <w:r>
              <w:t>fluency</w:t>
            </w:r>
          </w:p>
        </w:tc>
        <w:tc>
          <w:tcPr>
            <w:tcW w:w="1970" w:type="dxa"/>
            <w:tcBorders/>
          </w:tcPr>
          <w:p>
            <w:pPr>
              <w:pStyle w:val="style0"/>
              <w:jc w:val="center"/>
              <w:rPr/>
            </w:pPr>
            <w:r>
              <w:t>fluency</w:t>
            </w:r>
          </w:p>
        </w:tc>
      </w:tr>
    </w:tbl>
    <w:p>
      <w:pPr>
        <w:pStyle w:val="style0"/>
        <w:spacing w:before="240"/>
        <w:jc w:val="center"/>
        <w:rPr>
          <w:b/>
          <w:u w:val="single"/>
        </w:rPr>
      </w:pPr>
      <w:r>
        <w:rPr>
          <w:b/>
          <w:u w:val="single"/>
        </w:rPr>
        <w:t>MEDICAL INFORMATION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58"/>
        <w:gridCol w:w="1504"/>
        <w:gridCol w:w="2854"/>
        <w:gridCol w:w="1701"/>
        <w:gridCol w:w="1616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Last exam</w:t>
            </w:r>
          </w:p>
        </w:tc>
        <w:tc>
          <w:tcPr>
            <w:tcW w:w="1394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Next exam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Seaman’s Medical Certificate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Health Certificate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 xml:space="preserve">Azerbaijan State Maritime </w:t>
            </w:r>
            <w:r>
              <w:t>Agency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26.11</w:t>
            </w:r>
            <w:r>
              <w:t>.</w:t>
            </w:r>
            <w:r>
              <w:t>20</w:t>
            </w:r>
            <w:r>
              <w:t>2</w:t>
            </w:r>
            <w:r>
              <w:t>0</w:t>
            </w:r>
          </w:p>
        </w:tc>
        <w:tc>
          <w:tcPr>
            <w:tcW w:w="139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26.11.2022</w:t>
            </w:r>
          </w:p>
        </w:tc>
      </w:tr>
    </w:tbl>
    <w:p>
      <w:pPr>
        <w:pStyle w:val="style0"/>
        <w:spacing w:before="240"/>
        <w:jc w:val="center"/>
        <w:rPr>
          <w:b/>
          <w:u w:val="single"/>
        </w:rPr>
      </w:pPr>
      <w:r>
        <w:rPr>
          <w:b/>
          <w:u w:val="single"/>
        </w:rPr>
        <w:t>STCW AND OTHER CERTIFICATES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671"/>
        <w:gridCol w:w="1263"/>
        <w:gridCol w:w="1590"/>
        <w:gridCol w:w="1616"/>
        <w:gridCol w:w="1666"/>
        <w:gridCol w:w="1616"/>
      </w:tblGrid>
      <w:tr>
        <w:trPr/>
        <w:tc>
          <w:tcPr>
            <w:tcW w:w="2821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Name of course/Certificate</w:t>
            </w:r>
          </w:p>
        </w:tc>
        <w:tc>
          <w:tcPr>
            <w:tcW w:w="1249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Institute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1522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Date of issue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Cert.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Date of expiry</w:t>
            </w:r>
          </w:p>
        </w:tc>
      </w:tr>
      <w:tr>
        <w:tblPrEx/>
        <w:trPr/>
        <w:tc>
          <w:tcPr>
            <w:tcW w:w="282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Seaman's record book</w:t>
            </w:r>
          </w:p>
        </w:tc>
        <w:tc>
          <w:tcPr>
            <w:tcW w:w="1249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t>STCW</w:t>
            </w:r>
          </w:p>
        </w:tc>
        <w:tc>
          <w:tcPr>
            <w:tcW w:w="1527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eastAsia="Arial"/>
                <w:sz w:val="21"/>
                <w:szCs w:val="21"/>
              </w:rPr>
              <w:t>Republic of Azerbaijan State Maritime Administration</w:t>
            </w:r>
          </w:p>
        </w:tc>
        <w:tc>
          <w:tcPr>
            <w:tcW w:w="1522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eastAsia="Times New Roman"/>
                <w:lang w:val="ru-RU"/>
              </w:rPr>
              <w:t>0</w:t>
            </w:r>
            <w:r>
              <w:rPr>
                <w:rFonts w:eastAsia="Times New Roman"/>
                <w:lang w:val="tr-TR"/>
              </w:rPr>
              <w:t>4</w:t>
            </w:r>
            <w:r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03</w:t>
            </w:r>
            <w:r>
              <w:rPr>
                <w:rFonts w:eastAsia="Times New Roman"/>
              </w:rPr>
              <w:t>.2022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lang w:val="tr-TR"/>
              </w:rPr>
            </w:pPr>
            <w:r>
              <w:rPr>
                <w:rFonts w:eastAsia="Times New Roman"/>
              </w:rPr>
              <w:t xml:space="preserve">DQK </w:t>
            </w:r>
            <w:r>
              <w:rPr>
                <w:rFonts w:eastAsia="Times New Roman"/>
                <w:lang w:val="ru-RU"/>
              </w:rPr>
              <w:t>019</w:t>
            </w:r>
            <w:r>
              <w:rPr>
                <w:rFonts w:eastAsia="Times New Roman"/>
                <w:lang w:val="tr-TR"/>
              </w:rPr>
              <w:t>415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lang w:val="ru-RU"/>
              </w:rPr>
            </w:pPr>
            <w:r>
              <w:rPr>
                <w:rFonts w:eastAsia="Times New Roman"/>
                <w:lang w:val="tr-TR"/>
              </w:rPr>
              <w:t>04</w:t>
            </w:r>
            <w:r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03.2027</w:t>
            </w:r>
          </w:p>
        </w:tc>
      </w:tr>
      <w:tr>
        <w:tblPrEx/>
        <w:trPr/>
        <w:tc>
          <w:tcPr>
            <w:tcW w:w="282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Seafarers identity document</w:t>
            </w:r>
          </w:p>
        </w:tc>
        <w:tc>
          <w:tcPr>
            <w:tcW w:w="1249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t>STCW</w:t>
            </w:r>
          </w:p>
        </w:tc>
        <w:tc>
          <w:tcPr>
            <w:tcW w:w="1527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eastAsia="Arial"/>
                <w:sz w:val="21"/>
                <w:szCs w:val="21"/>
              </w:rPr>
              <w:t>Republic of Azerbaijan State Maritime Administration</w:t>
            </w:r>
          </w:p>
        </w:tc>
        <w:tc>
          <w:tcPr>
            <w:tcW w:w="1522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eastAsia="Times New Roman"/>
                <w:lang w:val="ru-RU"/>
              </w:rPr>
              <w:t>0</w:t>
            </w:r>
            <w:r>
              <w:rPr>
                <w:rFonts w:eastAsia="Times New Roman"/>
                <w:lang w:val="tr-TR"/>
              </w:rPr>
              <w:t>4</w:t>
            </w:r>
            <w:r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03</w:t>
            </w:r>
            <w:r>
              <w:rPr>
                <w:rFonts w:eastAsia="Times New Roman"/>
              </w:rPr>
              <w:t>.2022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eastAsia="Times New Roman"/>
              </w:rPr>
              <w:t>AZE02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330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eastAsia="Times New Roman"/>
                <w:lang w:val="tr-TR"/>
              </w:rPr>
              <w:t>04</w:t>
            </w:r>
            <w:r>
              <w:rPr>
                <w:rFonts w:eastAsia="Times New Roman"/>
              </w:rPr>
              <w:t>.</w:t>
            </w:r>
            <w:r>
              <w:rPr>
                <w:rFonts w:eastAsia="Times New Roman"/>
                <w:lang w:val="ru-RU"/>
              </w:rPr>
              <w:t>03.2027</w:t>
            </w:r>
          </w:p>
        </w:tc>
      </w:tr>
      <w:tr>
        <w:tblPrEx/>
        <w:trPr/>
        <w:tc>
          <w:tcPr>
            <w:tcW w:w="282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Electro-technıcal ratıng</w:t>
            </w:r>
          </w:p>
        </w:tc>
        <w:tc>
          <w:tcPr>
            <w:tcW w:w="1249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STCW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522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21</w:t>
            </w:r>
            <w:r>
              <w:t>.0</w:t>
            </w:r>
            <w:r>
              <w:t>2</w:t>
            </w:r>
            <w:r>
              <w:t>.202</w:t>
            </w:r>
            <w:r>
              <w:t>2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ru-RU"/>
              </w:rPr>
              <w:t>№</w:t>
            </w:r>
            <w:r>
              <w:t xml:space="preserve"> </w:t>
            </w:r>
            <w:r>
              <w:t>RP</w:t>
            </w:r>
            <w:r>
              <w:t xml:space="preserve">- </w:t>
            </w:r>
            <w:r>
              <w:t>10938</w:t>
            </w:r>
          </w:p>
        </w:tc>
        <w:tc>
          <w:tcPr>
            <w:tcW w:w="1476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/>
            </w:pPr>
            <w:r>
              <w:t>--</w:t>
            </w:r>
          </w:p>
        </w:tc>
      </w:tr>
      <w:tr>
        <w:tblPrEx/>
        <w:trPr/>
        <w:tc>
          <w:tcPr>
            <w:tcW w:w="282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Internatıonal Safety Management Code</w:t>
            </w:r>
          </w:p>
        </w:tc>
        <w:tc>
          <w:tcPr>
            <w:tcW w:w="1249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STCW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522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23.12</w:t>
            </w:r>
            <w:r>
              <w:t>.2021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№</w:t>
            </w:r>
            <w:r>
              <w:t xml:space="preserve"> SP-1239-20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18.12.2025</w:t>
            </w:r>
          </w:p>
        </w:tc>
      </w:tr>
      <w:tr>
        <w:tblPrEx/>
        <w:trPr/>
        <w:tc>
          <w:tcPr>
            <w:tcW w:w="282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(STCW-78, A-VI/ 1-1/ 1-2/ 1-3/ 1-4)</w:t>
            </w:r>
          </w:p>
        </w:tc>
        <w:tc>
          <w:tcPr>
            <w:tcW w:w="1249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STCW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522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25.05</w:t>
            </w:r>
            <w:r>
              <w:t>.2021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№ SO-</w:t>
            </w:r>
            <w:r>
              <w:t>0942</w:t>
            </w:r>
            <w:r>
              <w:t>-21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26.04</w:t>
            </w:r>
            <w:r>
              <w:t>.2026</w:t>
            </w:r>
          </w:p>
        </w:tc>
      </w:tr>
      <w:tr>
        <w:tblPrEx/>
        <w:trPr/>
        <w:tc>
          <w:tcPr>
            <w:tcW w:w="282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Proficiency in survival craft and boats other than fast rescue boats</w:t>
            </w:r>
          </w:p>
        </w:tc>
        <w:tc>
          <w:tcPr>
            <w:tcW w:w="1249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STCW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522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14</w:t>
            </w:r>
            <w:r>
              <w:t>.12.2020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№</w:t>
            </w:r>
            <w:r>
              <w:t>SL 1257-20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01</w:t>
            </w:r>
            <w:r>
              <w:t>.12.2025</w:t>
            </w:r>
          </w:p>
        </w:tc>
      </w:tr>
      <w:tr>
        <w:tblPrEx/>
        <w:trPr>
          <w:trHeight w:val="97" w:hRule="atLeast"/>
        </w:trPr>
        <w:tc>
          <w:tcPr>
            <w:tcW w:w="282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Training for seafarers with designated security duties</w:t>
            </w:r>
          </w:p>
        </w:tc>
        <w:tc>
          <w:tcPr>
            <w:tcW w:w="1249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STCW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522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23</w:t>
            </w:r>
            <w:r>
              <w:t>.12.2020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№</w:t>
            </w:r>
            <w:r>
              <w:t xml:space="preserve"> SH- 0793-20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23</w:t>
            </w:r>
            <w:r>
              <w:t>.12.2025</w:t>
            </w:r>
          </w:p>
        </w:tc>
      </w:tr>
      <w:tr>
        <w:tblPrEx/>
        <w:trPr>
          <w:trHeight w:val="97" w:hRule="atLeast"/>
        </w:trPr>
        <w:tc>
          <w:tcPr>
            <w:tcW w:w="282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Ship Security-related familiarization security-awareness training</w:t>
            </w:r>
          </w:p>
        </w:tc>
        <w:tc>
          <w:tcPr>
            <w:tcW w:w="1249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STCW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Azerbaijan</w:t>
            </w:r>
          </w:p>
        </w:tc>
        <w:tc>
          <w:tcPr>
            <w:tcW w:w="1522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11.01</w:t>
            </w:r>
            <w:r>
              <w:t>.2021</w:t>
            </w:r>
          </w:p>
        </w:tc>
        <w:tc>
          <w:tcPr>
            <w:tcW w:w="16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 xml:space="preserve">№ SI- </w:t>
            </w:r>
            <w:r>
              <w:t>0010</w:t>
            </w:r>
            <w:r>
              <w:t>-21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28.12.2025</w:t>
            </w:r>
          </w:p>
        </w:tc>
      </w:tr>
    </w:tbl>
    <w:p>
      <w:pPr>
        <w:pStyle w:val="style0"/>
        <w:spacing w:before="24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SEA EXPERIENCE (MOST RECENT EXPERIENCE ON TOP LINE)</w:t>
      </w:r>
    </w:p>
    <w:tbl>
      <w:tblPr>
        <w:tblStyle w:val="style15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4"/>
        <w:gridCol w:w="1709"/>
        <w:gridCol w:w="1146"/>
        <w:gridCol w:w="1276"/>
        <w:gridCol w:w="1258"/>
        <w:gridCol w:w="1264"/>
        <w:gridCol w:w="1276"/>
      </w:tblGrid>
      <w:tr>
        <w:trPr>
          <w:trHeight w:val="445" w:hRule="atLeast"/>
        </w:trPr>
        <w:tc>
          <w:tcPr>
            <w:tcW w:w="199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Vessel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Company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Type of vessel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Flag</w:t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Rank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Sign on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Sign off</w:t>
            </w:r>
          </w:p>
        </w:tc>
      </w:tr>
      <w:tr>
        <w:tblPrEx/>
        <w:trPr>
          <w:trHeight w:val="837" w:hRule="atLeast"/>
        </w:trPr>
        <w:tc>
          <w:tcPr>
            <w:tcW w:w="1994" w:type="dxa"/>
            <w:tcBorders/>
            <w:vAlign w:val="center"/>
          </w:tcPr>
          <w:p>
            <w:pPr>
              <w:pStyle w:val="style101"/>
              <w:shd w:val="clear" w:color="auto" w:fill="ffffff"/>
              <w:jc w:val="center"/>
              <w:rPr>
                <w:rFonts w:ascii="Times New Roman" w:cs="Times New Roman" w:hAnsi="Times New Roman"/>
                <w:sz w:val="24"/>
                <w:szCs w:val="26"/>
                <w:lang w:val="az-Latn-AZ"/>
              </w:rPr>
            </w:pPr>
            <w:r>
              <w:rPr>
                <w:rFonts w:ascii="Times New Roman" w:cs="Times New Roman" w:hAnsi="Times New Roman"/>
                <w:sz w:val="24"/>
                <w:szCs w:val="26"/>
                <w:lang w:val="az-Latn-AZ"/>
              </w:rPr>
              <w:t>“</w:t>
            </w:r>
            <w:r>
              <w:rPr>
                <w:rFonts w:ascii="Times New Roman" w:cs="Times New Roman" w:hAnsi="Times New Roman"/>
                <w:sz w:val="24"/>
                <w:szCs w:val="26"/>
                <w:lang w:val="az-Latn-AZ"/>
              </w:rPr>
              <w:t>SABIT ORU</w:t>
            </w:r>
            <w:r>
              <w:rPr>
                <w:rFonts w:ascii="Times New Roman" w:cs="Times New Roman" w:hAnsi="Times New Roman"/>
                <w:sz w:val="24"/>
                <w:szCs w:val="26"/>
                <w:lang w:val="az-Latn-AZ"/>
              </w:rPr>
              <w:t>DJ</w:t>
            </w:r>
            <w:r>
              <w:rPr>
                <w:rFonts w:ascii="Times New Roman" w:cs="Times New Roman" w:hAnsi="Times New Roman"/>
                <w:sz w:val="24"/>
                <w:szCs w:val="26"/>
                <w:lang w:val="az-Latn-AZ"/>
              </w:rPr>
              <w:t>OV</w:t>
            </w:r>
            <w:r>
              <w:rPr>
                <w:rFonts w:ascii="Times New Roman" w:cs="Times New Roman" w:hAnsi="Times New Roman"/>
                <w:sz w:val="24"/>
                <w:szCs w:val="26"/>
                <w:lang w:val="az-Latn-AZ"/>
              </w:rPr>
              <w:t>”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ASCO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Passenger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Azerbaıjan</w:t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style101"/>
              <w:jc w:val="center"/>
              <w:rPr>
                <w:rFonts w:ascii="Times New Roman" w:cs="Times New Roman" w:hAnsi="Times New Roman"/>
                <w:sz w:val="24"/>
                <w:szCs w:val="4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44"/>
                <w:shd w:val="clear" w:color="auto" w:fill="ffffff"/>
                <w:lang w:val="en-US"/>
              </w:rPr>
              <w:t>Electrician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style0"/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03.02.2020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03.05.2020</w:t>
            </w:r>
          </w:p>
        </w:tc>
      </w:tr>
      <w:tr>
        <w:tblPrEx/>
        <w:trPr>
          <w:trHeight w:val="837" w:hRule="atLeast"/>
        </w:trPr>
        <w:tc>
          <w:tcPr>
            <w:tcW w:w="1994" w:type="dxa"/>
            <w:tcBorders/>
            <w:vAlign w:val="center"/>
          </w:tcPr>
          <w:p>
            <w:pPr>
              <w:pStyle w:val="style101"/>
              <w:shd w:val="clear" w:color="auto" w:fill="ffffff"/>
              <w:jc w:val="center"/>
              <w:rPr>
                <w:rFonts w:ascii="Times New Roman" w:cs="Times New Roman" w:hAnsi="Times New Roman"/>
                <w:sz w:val="24"/>
                <w:szCs w:val="26"/>
                <w:lang w:val="tr-TR"/>
              </w:rPr>
            </w:pPr>
            <w:r>
              <w:rPr>
                <w:rFonts w:ascii="Times New Roman" w:cs="Times New Roman" w:hAnsi="Times New Roman"/>
                <w:sz w:val="24"/>
                <w:szCs w:val="26"/>
                <w:lang w:val="az-Latn-AZ"/>
              </w:rPr>
              <w:t>“VOLODYMYR VOROBYOV</w:t>
            </w:r>
            <w:r>
              <w:rPr>
                <w:rFonts w:ascii="Times New Roman" w:cs="Times New Roman" w:hAnsi="Times New Roman"/>
                <w:sz w:val="24"/>
                <w:szCs w:val="26"/>
                <w:lang w:val="az-Latn-AZ"/>
              </w:rPr>
              <w:t>”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VI-ZA Star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General Cargo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St.Kitts</w:t>
            </w:r>
            <w:r>
              <w:rPr>
                <w:sz w:val="24"/>
                <w:szCs w:val="24"/>
              </w:rPr>
              <w:t xml:space="preserve"> Nevis</w:t>
            </w:r>
          </w:p>
        </w:tc>
        <w:tc>
          <w:tcPr>
            <w:tcW w:w="1258" w:type="dxa"/>
            <w:tcBorders/>
            <w:vAlign w:val="center"/>
          </w:tcPr>
          <w:p>
            <w:pPr>
              <w:pStyle w:val="style101"/>
              <w:jc w:val="center"/>
              <w:rPr>
                <w:rFonts w:ascii="Times New Roman" w:cs="Times New Roman" w:hAnsi="Times New Roman"/>
                <w:sz w:val="24"/>
                <w:szCs w:val="44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44"/>
                <w:shd w:val="clear" w:color="auto" w:fill="ffffff"/>
                <w:lang w:val="en-US"/>
              </w:rPr>
              <w:t xml:space="preserve">Electrician 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style0"/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20.10.2022</w:t>
            </w:r>
          </w:p>
        </w:tc>
      </w:tr>
    </w:tbl>
    <w:p>
      <w:pPr>
        <w:pStyle w:val="style0"/>
        <w:spacing w:before="240"/>
        <w:jc w:val="center"/>
        <w:rPr>
          <w:bCs/>
          <w:sz w:val="26"/>
          <w:szCs w:val="26"/>
        </w:rPr>
      </w:pPr>
    </w:p>
    <w:sectPr>
      <w:pgSz w:w="11909" w:h="16838" w:orient="portrait"/>
      <w:pgMar w:top="284" w:right="569" w:bottom="567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Başlık 2 Char"/>
    <w:basedOn w:val="style65"/>
    <w:next w:val="style4097"/>
    <w:link w:val="style2"/>
    <w:uiPriority w:val="9"/>
    <w:rPr>
      <w:rFonts w:ascii="Cambria" w:cs="Times New Roman" w:eastAsia="SimSun" w:hAnsi="Cambria"/>
      <w:b/>
      <w:bCs/>
      <w:color w:val="4f81bd"/>
      <w:sz w:val="26"/>
      <w:szCs w:val="26"/>
    </w:rPr>
  </w:style>
  <w:style w:type="character" w:customStyle="1" w:styleId="style4098">
    <w:name w:val="Başlık 1 Char"/>
    <w:basedOn w:val="style65"/>
    <w:next w:val="style4098"/>
    <w:link w:val="style1"/>
    <w:uiPriority w:val="9"/>
    <w:rPr>
      <w:rFonts w:ascii="Cambria" w:cs="Times New Roman" w:eastAsia="SimSun" w:hAnsi="Cambria"/>
      <w:b/>
      <w:bCs/>
      <w:color w:val="365f91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apple-converted-space"/>
    <w:basedOn w:val="style65"/>
    <w:next w:val="style4099"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on Metni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paragraph" w:styleId="style101">
    <w:name w:val="HTML Preformatted"/>
    <w:basedOn w:val="style0"/>
    <w:next w:val="style101"/>
    <w:link w:val="style4101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  <w:szCs w:val="20"/>
      <w:lang w:val="ru-RU" w:eastAsia="ru-RU"/>
    </w:rPr>
  </w:style>
  <w:style w:type="character" w:customStyle="1" w:styleId="style4101">
    <w:name w:val="HTML Önceden Biçimlendirilmiş Char"/>
    <w:basedOn w:val="style65"/>
    <w:next w:val="style4101"/>
    <w:link w:val="style101"/>
    <w:uiPriority w:val="99"/>
    <w:rPr>
      <w:rFonts w:ascii="Courier New" w:cs="Courier New" w:eastAsia="Times New Roman" w:hAnsi="Courier New"/>
      <w:sz w:val="20"/>
      <w:szCs w:val="20"/>
      <w:lang w:val="ru-RU" w:eastAsia="ru-RU"/>
    </w:rPr>
  </w:style>
  <w:style w:type="character" w:customStyle="1" w:styleId="style4102">
    <w:name w:val="Unresolved Mention"/>
    <w:basedOn w:val="style65"/>
    <w:next w:val="style4102"/>
    <w:uiPriority w:val="99"/>
    <w:rPr>
      <w:color w:val="605e5c"/>
      <w:shd w:val="clear" w:color="auto" w:fill="e1dfdd"/>
    </w:rPr>
  </w:style>
  <w:style w:type="character" w:customStyle="1" w:styleId="style4103">
    <w:name w:val="y2iqfc"/>
    <w:basedOn w:val="style65"/>
    <w:next w:val="style4103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349</Words>
  <Pages>2</Pages>
  <Characters>2251</Characters>
  <Application>WPS Office</Application>
  <DocSecurity>0</DocSecurity>
  <Paragraphs>231</Paragraphs>
  <ScaleCrop>false</ScaleCrop>
  <Company>Microsoft</Company>
  <LinksUpToDate>false</LinksUpToDate>
  <CharactersWithSpaces>2425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2022-11-07T07:01:25Z</dcterms:created>
  <dc:creator>Admin</dc:creator>
  <lastModifiedBy>Redmi Note 5A Prime</lastModifiedBy>
  <dcterms:modified xsi:type="dcterms:W3CDTF">2022-11-07T07:01:25Z</dcterms:modified>
  <revision>53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ba837ede1d92430aa23cf343bd304a1b</vt:lpwstr>
  </property>
</Properties>
</file>