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D4B" w:rsidRDefault="00471D4B" w:rsidP="00471D4B"/>
    <w:p w:rsidR="00471D4B" w:rsidRDefault="00471D4B" w:rsidP="00471D4B">
      <w:pPr>
        <w:jc w:val="center"/>
        <w:rPr>
          <w:rFonts w:ascii="Times New Roman"/>
          <w:vanish/>
          <w:sz w:val="36"/>
          <w:szCs w:val="36"/>
        </w:rPr>
      </w:pPr>
      <w:r>
        <w:tab/>
      </w: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2744"/>
        <w:gridCol w:w="3313"/>
        <w:gridCol w:w="1780"/>
        <w:gridCol w:w="284"/>
        <w:gridCol w:w="3786"/>
      </w:tblGrid>
      <w:tr w:rsidR="00471D4B" w:rsidTr="00F20DB0">
        <w:tc>
          <w:tcPr>
            <w:tcW w:w="81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6"/>
                <w:szCs w:val="36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CV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ZAUR GURBANOV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2</w:t>
            </w:r>
            <w:r>
              <w:rPr>
                <w:rFonts w:ascii="Times New Roman"/>
                <w:b/>
                <w:sz w:val="32"/>
                <w:szCs w:val="32"/>
                <w:vertAlign w:val="superscript"/>
              </w:rPr>
              <w:t>nd</w:t>
            </w:r>
            <w:r>
              <w:rPr>
                <w:rFonts w:ascii="Times New Roman"/>
                <w:b/>
                <w:sz w:val="32"/>
                <w:szCs w:val="32"/>
              </w:rPr>
              <w:t xml:space="preserve"> engineer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</w:pPr>
            <w:r>
              <w:rPr>
                <w:rFonts w:ascii="Times New Roman"/>
                <w:b/>
                <w:color w:val="00B0F0"/>
                <w:sz w:val="32"/>
                <w:szCs w:val="32"/>
                <w:u w:val="single"/>
              </w:rPr>
              <w:t>zaur.gurbanov.89@gmail.com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/>
                <w:b/>
                <w:sz w:val="32"/>
                <w:szCs w:val="32"/>
              </w:rPr>
              <w:t>+994(55)244-02-42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sz w:val="32"/>
                <w:szCs w:val="32"/>
              </w:rPr>
            </w:pP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noProof/>
                <w:sz w:val="24"/>
                <w:szCs w:val="20"/>
                <w:lang w:val="ru-RU" w:eastAsia="ru-RU"/>
              </w:rPr>
              <w:drawing>
                <wp:inline distT="0" distB="0" distL="0" distR="0">
                  <wp:extent cx="1861457" cy="2384425"/>
                  <wp:effectExtent l="0" t="0" r="5715" b="0"/>
                  <wp:docPr id="1" name="Рисунок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961" cy="240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1D4B" w:rsidTr="00F20DB0">
        <w:trPr>
          <w:trHeight w:val="367"/>
        </w:trPr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 xml:space="preserve">Main information 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Position: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vertAlign w:val="superscript"/>
              </w:rPr>
              <w:t>nd</w:t>
            </w:r>
            <w:r>
              <w:rPr>
                <w:rFonts w:ascii="Times New Roman"/>
                <w:b/>
              </w:rPr>
              <w:t>engineer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Desired Type of Ship: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Any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Desired salary: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C47893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5000</w:t>
            </w:r>
            <w:bookmarkStart w:id="0" w:name="_GoBack"/>
            <w:bookmarkEnd w:id="0"/>
            <w:r w:rsidR="00471D4B">
              <w:rPr>
                <w:rFonts w:ascii="Times New Roman"/>
                <w:b/>
              </w:rPr>
              <w:t>USD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Available from: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ASAP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Full Name: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Zaur Gurbanov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Date of birth: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16.07.1989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Citizenship: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Azerbaijan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Place of birth: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Shevchenko, Kazakhstan</w:t>
            </w:r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Phones: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+994(55)244-02-42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Country of residence: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Azerbaijan</w:t>
            </w:r>
          </w:p>
        </w:tc>
      </w:tr>
      <w:tr w:rsidR="00471D4B" w:rsidRP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  <w:sz w:val="24"/>
                <w:szCs w:val="24"/>
              </w:rPr>
            </w:pPr>
            <w:r>
              <w:rPr>
                <w:rStyle w:val="a3"/>
                <w:rFonts w:ascii="Times New Roman"/>
                <w:color w:val="1F3864" w:themeColor="accent5" w:themeShade="80"/>
                <w:sz w:val="24"/>
                <w:szCs w:val="24"/>
              </w:rPr>
              <w:t>E-mail address: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00B0F0"/>
              </w:rPr>
            </w:pPr>
            <w:r>
              <w:rPr>
                <w:rFonts w:ascii="Times New Roman"/>
                <w:b/>
                <w:color w:val="00B0F0"/>
                <w:sz w:val="24"/>
                <w:szCs w:val="24"/>
              </w:rPr>
              <w:t>zaur.gurbanov.89@gmail.com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City/ Address: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Baku, Surakhani district, New Guneshli settle</w:t>
            </w:r>
            <w:proofErr w:type="gramStart"/>
            <w:r>
              <w:rPr>
                <w:rFonts w:ascii="Times New Roman"/>
                <w:b/>
              </w:rPr>
              <w:t>.,</w:t>
            </w:r>
            <w:proofErr w:type="gramEnd"/>
          </w:p>
        </w:tc>
      </w:tr>
      <w:tr w:rsidR="00471D4B" w:rsidTr="00F20DB0"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Skype: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Nearest airport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Baku, AZ</w:t>
            </w:r>
          </w:p>
        </w:tc>
      </w:tr>
      <w:tr w:rsidR="00471D4B" w:rsidTr="00F20DB0">
        <w:trPr>
          <w:trHeight w:val="64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Style w:val="a3"/>
                <w:color w:val="1F3864" w:themeColor="accent5" w:themeShade="80"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English level:</w:t>
            </w:r>
          </w:p>
          <w:p w:rsidR="00471D4B" w:rsidRDefault="00471D4B">
            <w:pPr>
              <w:spacing w:after="0" w:line="210" w:lineRule="atLeast"/>
              <w:jc w:val="center"/>
              <w:rPr>
                <w:b/>
              </w:rPr>
            </w:pPr>
            <w:r>
              <w:rPr>
                <w:rStyle w:val="a3"/>
                <w:rFonts w:ascii="Times New Roman"/>
                <w:color w:val="1F3864" w:themeColor="accent5" w:themeShade="80"/>
              </w:rPr>
              <w:t>Russian level:</w:t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Good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color w:val="1F3864" w:themeColor="accent5" w:themeShade="80"/>
              </w:rPr>
            </w:pPr>
            <w:r>
              <w:rPr>
                <w:rFonts w:ascii="Times New Roman"/>
                <w:color w:val="1F3864" w:themeColor="accent5" w:themeShade="80"/>
              </w:rPr>
              <w:t xml:space="preserve">Schengen </w:t>
            </w:r>
            <w:r>
              <w:rPr>
                <w:rStyle w:val="a3"/>
                <w:rFonts w:ascii="Times New Roman"/>
                <w:color w:val="1F3864" w:themeColor="accent5" w:themeShade="80"/>
              </w:rPr>
              <w:t>visa valid up: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NIL</w:t>
            </w: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5500"/>
        <w:gridCol w:w="1417"/>
        <w:gridCol w:w="1418"/>
        <w:gridCol w:w="1276"/>
        <w:gridCol w:w="2296"/>
      </w:tblGrid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 xml:space="preserve">Passports / </w:t>
            </w:r>
            <w:proofErr w:type="spellStart"/>
            <w:r>
              <w:rPr>
                <w:rStyle w:val="a3"/>
                <w:rFonts w:ascii="Times New Roman"/>
                <w:sz w:val="28"/>
                <w:szCs w:val="28"/>
              </w:rPr>
              <w:t>Smbk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expire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RP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Seaman's book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AZE021908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23.01.21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23.01.26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State Maritime Agency, Baku AZE</w:t>
            </w:r>
          </w:p>
        </w:tc>
      </w:tr>
      <w:tr w:rsidR="00471D4B" w:rsidRPr="00471D4B" w:rsidTr="00F20DB0">
        <w:trPr>
          <w:trHeight w:val="341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International passport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C02781497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20.08.2019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19.08.2029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i/>
              </w:rPr>
              <w:t>Ministry of Internal  Affairs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Diplomas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Rank </w:t>
            </w:r>
          </w:p>
        </w:tc>
        <w:tc>
          <w:tcPr>
            <w:tcW w:w="6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Second engineer officer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Professional license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001057/17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Pr="00AE4453" w:rsidRDefault="00AE4453">
            <w:pPr>
              <w:jc w:val="center"/>
              <w:rPr>
                <w:rFonts w:ascii="Times New Roman"/>
                <w:b/>
                <w:lang w:val="ru-RU"/>
              </w:rPr>
            </w:pPr>
            <w:r>
              <w:rPr>
                <w:rFonts w:ascii="Times New Roman"/>
                <w:b/>
              </w:rPr>
              <w:t>08.11.202</w:t>
            </w:r>
            <w:r>
              <w:rPr>
                <w:rFonts w:ascii="Times New Roman"/>
                <w:b/>
                <w:lang w:val="ru-RU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Endorsement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000708/21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10.11.2026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Fonts w:ascii="Times New Roman"/>
                <w:b/>
                <w:i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Certificates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Proficiency in Survival craft  and boats other than fast rescue boats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SL-1156-20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24.11.2025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International Safety Management  Code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SP-1255-20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29.12.2025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40" w:lineRule="auto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SO-1648-20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Engine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ER-0307-20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18.12.2025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Leadership and Teamwork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 DL-0498-20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03.06.2026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 xml:space="preserve">Crowd management training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SC-0170-18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24.05.2023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lang w:val="az-Latn-AZ"/>
              </w:rPr>
            </w:pPr>
            <w:r>
              <w:rPr>
                <w:rFonts w:ascii="Times New Roman"/>
                <w:b/>
              </w:rPr>
              <w:t>Safe operation and maintenance of high voltage systems 1000 volts or more</w:t>
            </w:r>
          </w:p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DM-0161-17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31.05.2022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Medical First aid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SN-0773-19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08.11.2024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Dangerous , hazardous and harmful cargoes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SK-0224-18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01.05.2023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Training  in advanced fire - fighting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SJ-0586-18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Training for seafarers with designated security duties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SH-0798-20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23.12.2025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Ship Security - related  training and  instruction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SI-2197-19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20.09.2024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i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Basic training and qualifications on oil and chemical tanker cargo operations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SA-0201-18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11.06.2018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08.06.2023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 xml:space="preserve">Advanced training for chemical tanker cargo operations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AS-0026-20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11.12.2025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  <w:tr w:rsidR="00471D4B" w:rsidTr="00F20DB0"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Advanced training for oil tanker cargo operations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SB-0098-18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D4B" w:rsidRDefault="00471D4B">
            <w:pPr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30.05.2023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AZE</w:t>
            </w: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766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5359"/>
        <w:gridCol w:w="1417"/>
        <w:gridCol w:w="1418"/>
        <w:gridCol w:w="1321"/>
        <w:gridCol w:w="2251"/>
      </w:tblGrid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Medicine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#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Date of issue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jc w:val="center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Valid up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Place of issue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Medical fitness certificate: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Unical-A LLC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MMC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Alco-drug certificate: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Unical-A LLC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16.11.2023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sz w:val="20"/>
                <w:szCs w:val="20"/>
              </w:rPr>
              <w:t>Baku. MMC</w:t>
            </w:r>
          </w:p>
        </w:tc>
      </w:tr>
      <w:tr w:rsidR="00471D4B" w:rsidTr="00F20DB0"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Yellow fever: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</w:rPr>
              <w:t>NIL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</w:p>
        </w:tc>
      </w:tr>
    </w:tbl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p w:rsidR="00471D4B" w:rsidRDefault="00471D4B" w:rsidP="00471D4B">
      <w:pPr>
        <w:jc w:val="center"/>
        <w:rPr>
          <w:rFonts w:ascii="Times New Roman"/>
          <w:vanish/>
        </w:rPr>
      </w:pPr>
    </w:p>
    <w:tbl>
      <w:tblPr>
        <w:tblW w:w="11907" w:type="dxa"/>
        <w:tblInd w:w="-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2A0" w:firstRow="1" w:lastRow="0" w:firstColumn="1" w:lastColumn="0" w:noHBand="1" w:noVBand="0"/>
      </w:tblPr>
      <w:tblGrid>
        <w:gridCol w:w="4362"/>
        <w:gridCol w:w="1013"/>
        <w:gridCol w:w="2940"/>
        <w:gridCol w:w="3592"/>
      </w:tblGrid>
      <w:tr w:rsidR="00471D4B" w:rsidTr="002B12C6">
        <w:trPr>
          <w:trHeight w:val="271"/>
        </w:trPr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Additional info</w:t>
            </w:r>
          </w:p>
        </w:tc>
      </w:tr>
      <w:tr w:rsidR="00471D4B" w:rsidRPr="00471D4B" w:rsidTr="002B12C6">
        <w:trPr>
          <w:trHeight w:val="417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 xml:space="preserve">Education: Bachelor  </w:t>
            </w:r>
          </w:p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</w:rPr>
              <w:t>(Azerbaijan State Marine Academy)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Style w:val="a3"/>
              </w:rPr>
            </w:pPr>
            <w:r>
              <w:rPr>
                <w:rStyle w:val="a3"/>
                <w:rFonts w:ascii="Times New Roman"/>
              </w:rPr>
              <w:t>Knowledge of other languages:</w:t>
            </w:r>
          </w:p>
          <w:p w:rsidR="00471D4B" w:rsidRDefault="00471D4B">
            <w:pPr>
              <w:spacing w:after="0" w:line="210" w:lineRule="atLeast"/>
            </w:pPr>
            <w:r>
              <w:rPr>
                <w:rStyle w:val="a3"/>
                <w:rFonts w:ascii="Times New Roman"/>
              </w:rPr>
              <w:t>Russian, Turkish, English</w:t>
            </w:r>
          </w:p>
        </w:tc>
      </w:tr>
      <w:tr w:rsidR="00471D4B" w:rsidRPr="00471D4B" w:rsidTr="002B12C6">
        <w:trPr>
          <w:trHeight w:val="371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 xml:space="preserve">Specialty: Ship energetic equipment’s and their exploitation 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Fonts w:ascii="Times New Roman"/>
                <w:b/>
                <w:bCs/>
                <w:sz w:val="20"/>
              </w:rPr>
              <w:t>Computer skills:</w:t>
            </w:r>
            <w:r>
              <w:rPr>
                <w:rFonts w:ascii="Times New Roman"/>
                <w:sz w:val="20"/>
                <w:szCs w:val="20"/>
              </w:rPr>
              <w:t xml:space="preserve"> Windows, MS Office, Photoshop, Corel Draw, 3dmax</w:t>
            </w:r>
          </w:p>
        </w:tc>
      </w:tr>
      <w:tr w:rsidR="00471D4B" w:rsidTr="002B12C6">
        <w:trPr>
          <w:trHeight w:val="214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Second (relative) specialty: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Welding skills:            NIL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  <w:sz w:val="28"/>
                <w:szCs w:val="28"/>
              </w:rPr>
              <w:t>Next of Kin</w:t>
            </w:r>
          </w:p>
        </w:tc>
      </w:tr>
      <w:tr w:rsidR="00471D4B" w:rsidTr="002B12C6">
        <w:trPr>
          <w:trHeight w:val="204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Next of kin:   Brother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Phone:  +994(55)2682944</w:t>
            </w:r>
          </w:p>
        </w:tc>
      </w:tr>
      <w:tr w:rsidR="00471D4B" w:rsidRPr="00471D4B" w:rsidTr="002B12C6">
        <w:trPr>
          <w:trHeight w:val="214"/>
        </w:trPr>
        <w:tc>
          <w:tcPr>
            <w:tcW w:w="5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>Name, Surname: Elnur Gurbanov</w:t>
            </w:r>
          </w:p>
        </w:tc>
        <w:tc>
          <w:tcPr>
            <w:tcW w:w="6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r>
              <w:rPr>
                <w:rStyle w:val="a3"/>
                <w:rFonts w:ascii="Times New Roman"/>
              </w:rPr>
              <w:t xml:space="preserve">Address: </w:t>
            </w:r>
            <w:r w:rsidR="002B12C6">
              <w:rPr>
                <w:rStyle w:val="a3"/>
                <w:rFonts w:ascii="Times New Roman"/>
              </w:rPr>
              <w:t xml:space="preserve">Azerbaijan Republic, </w:t>
            </w:r>
            <w:r>
              <w:rPr>
                <w:rStyle w:val="a3"/>
                <w:rFonts w:ascii="Times New Roman"/>
              </w:rPr>
              <w:t xml:space="preserve">Baku, </w:t>
            </w:r>
            <w:proofErr w:type="spellStart"/>
            <w:r>
              <w:rPr>
                <w:rStyle w:val="a3"/>
                <w:rFonts w:ascii="Times New Roman"/>
              </w:rPr>
              <w:t>Su</w:t>
            </w:r>
            <w:r w:rsidR="002B12C6">
              <w:rPr>
                <w:rStyle w:val="a3"/>
                <w:rFonts w:ascii="Times New Roman"/>
              </w:rPr>
              <w:t>rakhani</w:t>
            </w:r>
            <w:proofErr w:type="spellEnd"/>
            <w:r w:rsidR="002B12C6">
              <w:rPr>
                <w:rStyle w:val="a3"/>
                <w:rFonts w:ascii="Times New Roman"/>
              </w:rPr>
              <w:t xml:space="preserve">, new </w:t>
            </w:r>
            <w:proofErr w:type="spellStart"/>
            <w:r w:rsidR="002B12C6">
              <w:rPr>
                <w:rStyle w:val="a3"/>
                <w:rFonts w:ascii="Times New Roman"/>
              </w:rPr>
              <w:t>Guneshli</w:t>
            </w:r>
            <w:proofErr w:type="spellEnd"/>
            <w:r w:rsidR="002B12C6">
              <w:rPr>
                <w:rStyle w:val="a3"/>
                <w:rFonts w:ascii="Times New Roman"/>
              </w:rPr>
              <w:t xml:space="preserve"> </w:t>
            </w:r>
          </w:p>
        </w:tc>
      </w:tr>
      <w:tr w:rsidR="00471D4B" w:rsidTr="002B12C6">
        <w:trPr>
          <w:trHeight w:val="258"/>
        </w:trPr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9DA74"/>
            <w:hideMark/>
          </w:tcPr>
          <w:p w:rsidR="00471D4B" w:rsidRDefault="00471D4B">
            <w:pPr>
              <w:spacing w:after="0" w:line="210" w:lineRule="atLeast"/>
              <w:rPr>
                <w:rFonts w:ascii="Times New Roman"/>
              </w:rPr>
            </w:pPr>
            <w:proofErr w:type="spellStart"/>
            <w:r>
              <w:rPr>
                <w:rStyle w:val="a3"/>
                <w:rFonts w:ascii="Times New Roman"/>
                <w:sz w:val="28"/>
                <w:szCs w:val="28"/>
              </w:rPr>
              <w:t>Biometrical</w:t>
            </w:r>
            <w:r>
              <w:rPr>
                <w:rFonts w:ascii="Times New Roman"/>
                <w:b/>
                <w:sz w:val="28"/>
                <w:szCs w:val="28"/>
              </w:rPr>
              <w:t>data</w:t>
            </w:r>
            <w:proofErr w:type="spellEnd"/>
          </w:p>
        </w:tc>
      </w:tr>
      <w:tr w:rsidR="00471D4B" w:rsidTr="002B12C6">
        <w:trPr>
          <w:trHeight w:val="204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Sex:  Male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Height:  178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</w:rPr>
            </w:pPr>
            <w:r>
              <w:rPr>
                <w:rStyle w:val="a3"/>
                <w:rFonts w:ascii="Times New Roman"/>
              </w:rPr>
              <w:t>Overall size:52</w:t>
            </w:r>
          </w:p>
        </w:tc>
      </w:tr>
      <w:tr w:rsidR="00471D4B" w:rsidTr="002B12C6">
        <w:trPr>
          <w:trHeight w:val="214"/>
        </w:trPr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Eyes color:  brown</w:t>
            </w:r>
          </w:p>
        </w:tc>
        <w:tc>
          <w:tcPr>
            <w:tcW w:w="395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  <w:sz w:val="28"/>
                <w:szCs w:val="28"/>
              </w:rPr>
            </w:pPr>
            <w:r>
              <w:rPr>
                <w:rStyle w:val="a3"/>
                <w:rFonts w:ascii="Times New Roman"/>
              </w:rPr>
              <w:t>Weight:85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71D4B" w:rsidRDefault="00471D4B">
            <w:pPr>
              <w:spacing w:after="0" w:line="210" w:lineRule="atLeast"/>
              <w:rPr>
                <w:rStyle w:val="a3"/>
                <w:rFonts w:ascii="Times New Roman"/>
              </w:rPr>
            </w:pPr>
            <w:r>
              <w:rPr>
                <w:rStyle w:val="a3"/>
                <w:rFonts w:ascii="Times New Roman"/>
              </w:rPr>
              <w:t>Shoe size:42</w:t>
            </w:r>
          </w:p>
        </w:tc>
      </w:tr>
    </w:tbl>
    <w:p w:rsidR="00471D4B" w:rsidRDefault="00471D4B" w:rsidP="00471D4B">
      <w:pPr>
        <w:tabs>
          <w:tab w:val="left" w:pos="16395"/>
        </w:tabs>
      </w:pPr>
    </w:p>
    <w:p w:rsidR="00471D4B" w:rsidRDefault="00471D4B" w:rsidP="00471D4B">
      <w:pPr>
        <w:jc w:val="both"/>
      </w:pPr>
    </w:p>
    <w:p w:rsidR="00747591" w:rsidRDefault="00747591"/>
    <w:sectPr w:rsidR="00747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4B"/>
    <w:rsid w:val="002B12C6"/>
    <w:rsid w:val="00471D4B"/>
    <w:rsid w:val="00747591"/>
    <w:rsid w:val="008B425A"/>
    <w:rsid w:val="00AE4453"/>
    <w:rsid w:val="00C47893"/>
    <w:rsid w:val="00F2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330F"/>
  <w15:chartTrackingRefBased/>
  <w15:docId w15:val="{9E17BFBB-3668-41E7-AE6D-BD9172494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4B"/>
    <w:pPr>
      <w:spacing w:after="200" w:line="276" w:lineRule="auto"/>
    </w:pPr>
    <w:rPr>
      <w:rFonts w:ascii="Calibri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71D4B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478</Words>
  <Characters>2725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Zaur Gurbanov</dc:creator>
  <cp:keywords/>
  <dc:description/>
  <cp:lastModifiedBy>Zaur Gurbanov</cp:lastModifiedBy>
  <cp:revision>11</cp:revision>
  <dcterms:created xsi:type="dcterms:W3CDTF">2022-04-29T13:17:00Z</dcterms:created>
  <dcterms:modified xsi:type="dcterms:W3CDTF">2022-07-15T22:07:00Z</dcterms:modified>
</cp:coreProperties>
</file>